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F3AC2" w14:textId="77777777" w:rsidR="007826C6" w:rsidRDefault="007826C6" w:rsidP="007826C6">
      <w:pPr>
        <w:pStyle w:val="Default"/>
        <w:jc w:val="center"/>
        <w:rPr>
          <w:sz w:val="28"/>
          <w:szCs w:val="28"/>
        </w:rPr>
      </w:pPr>
    </w:p>
    <w:p w14:paraId="124E0D9B" w14:textId="77777777" w:rsidR="007826C6" w:rsidRDefault="007826C6" w:rsidP="007826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Roczna zbiorcza informacja o petycjach rozpatrzonych w 2023 roku</w:t>
      </w:r>
    </w:p>
    <w:p w14:paraId="576CA0CA" w14:textId="77777777" w:rsidR="007826C6" w:rsidRDefault="007826C6" w:rsidP="007826C6">
      <w:pPr>
        <w:pStyle w:val="Default"/>
        <w:rPr>
          <w:sz w:val="28"/>
          <w:szCs w:val="28"/>
        </w:rPr>
      </w:pPr>
    </w:p>
    <w:p w14:paraId="7D614909" w14:textId="77777777" w:rsidR="007826C6" w:rsidRDefault="007826C6" w:rsidP="007826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Prawo składania petycji ma podstawę w art. 63 Konstytucji Rzeczypospolitej Polskiej. </w:t>
      </w:r>
      <w:r w:rsidR="004D228E">
        <w:rPr>
          <w:sz w:val="23"/>
          <w:szCs w:val="23"/>
        </w:rPr>
        <w:br/>
      </w:r>
      <w:r>
        <w:rPr>
          <w:sz w:val="23"/>
          <w:szCs w:val="23"/>
        </w:rPr>
        <w:t xml:space="preserve">Tryb składania i rozpatrywania petycji określa ustawa z dnia 11 lipca 2014 r. o petycjach </w:t>
      </w:r>
      <w:r>
        <w:rPr>
          <w:sz w:val="23"/>
          <w:szCs w:val="23"/>
        </w:rPr>
        <w:br/>
        <w:t xml:space="preserve">(Dz.U. z 2018 r. poz. 870). </w:t>
      </w:r>
    </w:p>
    <w:p w14:paraId="183BCE71" w14:textId="77777777" w:rsidR="007826C6" w:rsidRDefault="007826C6" w:rsidP="007826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Przedmiotem petycji może być w szczególności żądanie zmiany przepisów prawa, </w:t>
      </w:r>
      <w:r>
        <w:rPr>
          <w:sz w:val="23"/>
          <w:szCs w:val="23"/>
        </w:rPr>
        <w:br/>
        <w:t xml:space="preserve">podjęcie rozstrzygnięcia lub innego działania w sprawie dotyczącej ochrony w imię dobra wspólnego, mieszczących się w zakresie zadań i kompetencji adresata petycji. </w:t>
      </w:r>
    </w:p>
    <w:p w14:paraId="496B7561" w14:textId="77777777" w:rsidR="007826C6" w:rsidRDefault="007826C6" w:rsidP="007826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Petycja może być złożona przez osobę fizyczną, osobę prawną, jednostkę organizacyjną niebędącą osobą prawną lub grupą tych podmiotów. </w:t>
      </w:r>
    </w:p>
    <w:p w14:paraId="3A82EA26" w14:textId="77777777" w:rsidR="007826C6" w:rsidRDefault="007826C6" w:rsidP="004D2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3"/>
          <w:szCs w:val="23"/>
        </w:rPr>
        <w:t>Od 1 stycznia 2023 r. do 31 grudnia 2023 r. do Wójta Gminy Krzyżanów oraz do Rady Gminy Krzyżanów, złożono 3 petycje.</w:t>
      </w:r>
    </w:p>
    <w:p w14:paraId="4B5D7A76" w14:textId="77777777" w:rsidR="007B37BC" w:rsidRPr="00D733C2" w:rsidRDefault="007B37BC" w:rsidP="00D73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7BC">
        <w:rPr>
          <w:rFonts w:ascii="Times New Roman" w:hAnsi="Times New Roman" w:cs="Times New Roman"/>
          <w:b/>
          <w:sz w:val="24"/>
          <w:szCs w:val="24"/>
        </w:rPr>
        <w:t>ZBIORCZA INFORMACJA O PET</w:t>
      </w:r>
      <w:r w:rsidR="004559C4">
        <w:rPr>
          <w:rFonts w:ascii="Times New Roman" w:hAnsi="Times New Roman" w:cs="Times New Roman"/>
          <w:b/>
          <w:sz w:val="24"/>
          <w:szCs w:val="24"/>
        </w:rPr>
        <w:t>YCJACH ROZPATRZONYCH W ROKU 202</w:t>
      </w:r>
      <w:r w:rsidR="007826C6"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Jasnasiatkaakcent3"/>
        <w:tblW w:w="9442" w:type="dxa"/>
        <w:tblLook w:val="04A0" w:firstRow="1" w:lastRow="0" w:firstColumn="1" w:lastColumn="0" w:noHBand="0" w:noVBand="1"/>
      </w:tblPr>
      <w:tblGrid>
        <w:gridCol w:w="1496"/>
        <w:gridCol w:w="4788"/>
        <w:gridCol w:w="3158"/>
      </w:tblGrid>
      <w:tr w:rsidR="007B37BC" w:rsidRPr="007B37BC" w14:paraId="1BE05AB6" w14:textId="77777777" w:rsidTr="00E1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5C2FE5B8" w14:textId="77777777" w:rsidR="007B37BC" w:rsidRPr="007B37BC" w:rsidRDefault="007B37BC" w:rsidP="007B37BC">
            <w:pPr>
              <w:jc w:val="center"/>
            </w:pPr>
            <w:r w:rsidRPr="007B37BC">
              <w:t>Numer porządkowy</w:t>
            </w:r>
          </w:p>
          <w:p w14:paraId="348CB06A" w14:textId="77777777" w:rsidR="007B37BC" w:rsidRPr="007B37BC" w:rsidRDefault="007B37BC" w:rsidP="007B37BC">
            <w:pPr>
              <w:jc w:val="center"/>
            </w:pPr>
            <w:r w:rsidRPr="007B37BC">
              <w:t>petycji</w:t>
            </w:r>
          </w:p>
        </w:tc>
        <w:tc>
          <w:tcPr>
            <w:tcW w:w="4788" w:type="dxa"/>
          </w:tcPr>
          <w:p w14:paraId="1458B3EB" w14:textId="77777777" w:rsidR="007B37BC" w:rsidRPr="007B37BC" w:rsidRDefault="007B37BC" w:rsidP="007B3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37BC">
              <w:t>Tytuł</w:t>
            </w:r>
          </w:p>
        </w:tc>
        <w:tc>
          <w:tcPr>
            <w:tcW w:w="3158" w:type="dxa"/>
          </w:tcPr>
          <w:p w14:paraId="29FAF6F2" w14:textId="77777777" w:rsidR="007B37BC" w:rsidRPr="007B37BC" w:rsidRDefault="007B37BC" w:rsidP="007B3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37BC">
              <w:t>Sposób rozpatrzenia</w:t>
            </w:r>
          </w:p>
        </w:tc>
      </w:tr>
      <w:tr w:rsidR="007B37BC" w14:paraId="6D1500F0" w14:textId="77777777" w:rsidTr="00E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vAlign w:val="center"/>
          </w:tcPr>
          <w:p w14:paraId="0904C5D2" w14:textId="77777777" w:rsidR="007B37BC" w:rsidRPr="00DE5C8B" w:rsidRDefault="007B37BC" w:rsidP="00E11A5A">
            <w:pPr>
              <w:jc w:val="center"/>
              <w:rPr>
                <w:b w:val="0"/>
              </w:rPr>
            </w:pPr>
            <w:r w:rsidRPr="00DE5C8B">
              <w:rPr>
                <w:b w:val="0"/>
              </w:rPr>
              <w:t>01/20</w:t>
            </w:r>
            <w:r w:rsidR="00D87429">
              <w:rPr>
                <w:b w:val="0"/>
              </w:rPr>
              <w:t>2</w:t>
            </w:r>
            <w:r w:rsidR="007826C6">
              <w:rPr>
                <w:b w:val="0"/>
              </w:rPr>
              <w:t>3</w:t>
            </w:r>
          </w:p>
        </w:tc>
        <w:tc>
          <w:tcPr>
            <w:tcW w:w="4788" w:type="dxa"/>
            <w:vAlign w:val="center"/>
          </w:tcPr>
          <w:p w14:paraId="1725CAA1" w14:textId="77777777" w:rsidR="007B37BC" w:rsidRDefault="00C97051" w:rsidP="00E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Petycja w spr</w:t>
            </w:r>
            <w:r w:rsidR="00E11A5A">
              <w:t>awie</w:t>
            </w:r>
            <w:r>
              <w:t xml:space="preserve"> </w:t>
            </w:r>
            <w:r w:rsidR="005949F6">
              <w:t>planu zamknięcia Oddziału Przedszkolnego przy Szkole Podstawowej im. Ireny Kosmowskiej w Kaszewach Dwornych 19</w:t>
            </w:r>
          </w:p>
        </w:tc>
        <w:tc>
          <w:tcPr>
            <w:tcW w:w="3158" w:type="dxa"/>
            <w:vAlign w:val="center"/>
          </w:tcPr>
          <w:p w14:paraId="1FDB44F4" w14:textId="77777777" w:rsidR="005D25C6" w:rsidRDefault="005D25C6" w:rsidP="00E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Odpowiedź pisemna</w:t>
            </w:r>
          </w:p>
          <w:p w14:paraId="39F0FC8A" w14:textId="77777777" w:rsidR="007B37BC" w:rsidRDefault="005D25C6" w:rsidP="00E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informująca o nie uwzględnieniu żądania będącego przedmiotem petycji.</w:t>
            </w:r>
          </w:p>
        </w:tc>
      </w:tr>
      <w:tr w:rsidR="007B37BC" w14:paraId="4B51EC4A" w14:textId="77777777" w:rsidTr="00E11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vAlign w:val="center"/>
          </w:tcPr>
          <w:p w14:paraId="59D1E9FA" w14:textId="77777777" w:rsidR="007B37BC" w:rsidRPr="002C26DD" w:rsidRDefault="007B37BC" w:rsidP="00E11A5A">
            <w:pPr>
              <w:jc w:val="center"/>
              <w:rPr>
                <w:b w:val="0"/>
              </w:rPr>
            </w:pPr>
            <w:r w:rsidRPr="002C26DD">
              <w:rPr>
                <w:b w:val="0"/>
              </w:rPr>
              <w:t>02/20</w:t>
            </w:r>
            <w:r w:rsidR="00D87429">
              <w:rPr>
                <w:b w:val="0"/>
              </w:rPr>
              <w:t>2</w:t>
            </w:r>
            <w:r w:rsidR="007826C6">
              <w:rPr>
                <w:b w:val="0"/>
              </w:rPr>
              <w:t>3</w:t>
            </w:r>
          </w:p>
        </w:tc>
        <w:tc>
          <w:tcPr>
            <w:tcW w:w="4788" w:type="dxa"/>
            <w:vAlign w:val="center"/>
          </w:tcPr>
          <w:p w14:paraId="650A0026" w14:textId="77777777" w:rsidR="007B37BC" w:rsidRDefault="005A061F" w:rsidP="00E11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Petycja w spr</w:t>
            </w:r>
            <w:r w:rsidR="004D228E">
              <w:t>awie</w:t>
            </w:r>
            <w:r>
              <w:t xml:space="preserve"> planu zamknięcia Oddziału Przedszkolnego przy Szkole Podstawowej im. Władysława Szefera w Kterach</w:t>
            </w:r>
          </w:p>
        </w:tc>
        <w:tc>
          <w:tcPr>
            <w:tcW w:w="3158" w:type="dxa"/>
            <w:vAlign w:val="center"/>
          </w:tcPr>
          <w:p w14:paraId="4BB493F6" w14:textId="77777777" w:rsidR="007B37BC" w:rsidRDefault="005A061F" w:rsidP="00E11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Podjęto uchwałę nr XLIII/351/2023 przez Radę Gminy Krzyżanów.</w:t>
            </w:r>
          </w:p>
          <w:p w14:paraId="699D1C42" w14:textId="77777777" w:rsidR="004D228E" w:rsidRDefault="004D228E" w:rsidP="00E11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Petycję rozpatrzono negatywnie.</w:t>
            </w:r>
          </w:p>
        </w:tc>
      </w:tr>
      <w:tr w:rsidR="007B37BC" w14:paraId="12238769" w14:textId="77777777" w:rsidTr="00E1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vAlign w:val="center"/>
          </w:tcPr>
          <w:p w14:paraId="20E2A455" w14:textId="77777777" w:rsidR="007B37BC" w:rsidRPr="00C11AD5" w:rsidRDefault="007B37BC" w:rsidP="00E11A5A">
            <w:pPr>
              <w:jc w:val="center"/>
              <w:rPr>
                <w:b w:val="0"/>
              </w:rPr>
            </w:pPr>
            <w:r w:rsidRPr="00C11AD5">
              <w:rPr>
                <w:b w:val="0"/>
              </w:rPr>
              <w:t>03/20</w:t>
            </w:r>
            <w:r w:rsidR="00D87429">
              <w:rPr>
                <w:b w:val="0"/>
              </w:rPr>
              <w:t>2</w:t>
            </w:r>
            <w:r w:rsidR="007826C6">
              <w:rPr>
                <w:b w:val="0"/>
              </w:rPr>
              <w:t>3</w:t>
            </w:r>
          </w:p>
        </w:tc>
        <w:tc>
          <w:tcPr>
            <w:tcW w:w="4788" w:type="dxa"/>
            <w:vAlign w:val="center"/>
          </w:tcPr>
          <w:p w14:paraId="31C7155D" w14:textId="77777777" w:rsidR="007B37BC" w:rsidRPr="00C11AD5" w:rsidRDefault="00C97051" w:rsidP="00E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Petycja </w:t>
            </w:r>
            <w:r w:rsidR="004D228E">
              <w:t>w sprawie uwzględnienia przez Władze Gminy w będącym na etapie przygotowywania projekcie Miejscowego Planu Zagospodarowania Przestrzennego dla m.in. Kaszew Dwornych, takich jak rozwiązanie komunikacyjne, które zapewni dogodne połączenie działek z drogą krajową numer 92 oraz uwzględnienie ich docelowe, mienione przeznaczenie.</w:t>
            </w:r>
          </w:p>
        </w:tc>
        <w:tc>
          <w:tcPr>
            <w:tcW w:w="3158" w:type="dxa"/>
            <w:vAlign w:val="center"/>
          </w:tcPr>
          <w:p w14:paraId="3D8B6B60" w14:textId="77777777" w:rsidR="004D228E" w:rsidRDefault="004D228E" w:rsidP="00E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Podjęto uchwałę nr XLIX/396/2023 przez Radę Gminy Krzyżanów.</w:t>
            </w:r>
          </w:p>
          <w:p w14:paraId="28A30C81" w14:textId="77777777" w:rsidR="007B37BC" w:rsidRPr="00C11AD5" w:rsidRDefault="004D228E" w:rsidP="00E1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Petycję uznano za zasadną i zasługującą na uwzględnienie.</w:t>
            </w:r>
          </w:p>
        </w:tc>
      </w:tr>
    </w:tbl>
    <w:p w14:paraId="780E72C0" w14:textId="77777777" w:rsidR="007B37BC" w:rsidRDefault="007B37BC" w:rsidP="00E50681">
      <w:pPr>
        <w:rPr>
          <w:rFonts w:ascii="Times New Roman" w:hAnsi="Times New Roman" w:cs="Times New Roman"/>
          <w:b/>
          <w:sz w:val="24"/>
          <w:szCs w:val="24"/>
        </w:rPr>
      </w:pPr>
    </w:p>
    <w:p w14:paraId="5D552503" w14:textId="77777777" w:rsidR="005949F6" w:rsidRDefault="005949F6" w:rsidP="00E50681">
      <w:pPr>
        <w:rPr>
          <w:rFonts w:ascii="Times New Roman" w:hAnsi="Times New Roman" w:cs="Times New Roman"/>
          <w:b/>
          <w:sz w:val="24"/>
          <w:szCs w:val="24"/>
        </w:rPr>
      </w:pPr>
    </w:p>
    <w:p w14:paraId="2679C845" w14:textId="77777777" w:rsidR="005949F6" w:rsidRDefault="005949F6" w:rsidP="00E50681">
      <w:pPr>
        <w:rPr>
          <w:rFonts w:ascii="Times New Roman" w:hAnsi="Times New Roman" w:cs="Times New Roman"/>
          <w:b/>
          <w:sz w:val="24"/>
          <w:szCs w:val="24"/>
        </w:rPr>
      </w:pPr>
    </w:p>
    <w:p w14:paraId="2904D34A" w14:textId="77777777" w:rsidR="005949F6" w:rsidRDefault="005949F6" w:rsidP="00E50681">
      <w:pPr>
        <w:rPr>
          <w:rFonts w:ascii="Times New Roman" w:hAnsi="Times New Roman" w:cs="Times New Roman"/>
          <w:b/>
          <w:sz w:val="24"/>
          <w:szCs w:val="24"/>
        </w:rPr>
      </w:pPr>
    </w:p>
    <w:p w14:paraId="392A77A7" w14:textId="77777777" w:rsidR="005949F6" w:rsidRPr="007B37BC" w:rsidRDefault="005949F6" w:rsidP="00E50681">
      <w:pPr>
        <w:rPr>
          <w:rFonts w:ascii="Times New Roman" w:hAnsi="Times New Roman" w:cs="Times New Roman"/>
          <w:b/>
          <w:sz w:val="24"/>
          <w:szCs w:val="24"/>
        </w:rPr>
      </w:pPr>
    </w:p>
    <w:sectPr w:rsidR="005949F6" w:rsidRPr="007B37BC" w:rsidSect="007826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BC"/>
    <w:rsid w:val="000A2675"/>
    <w:rsid w:val="002C3D2C"/>
    <w:rsid w:val="0031576C"/>
    <w:rsid w:val="004559C4"/>
    <w:rsid w:val="004D228E"/>
    <w:rsid w:val="005949F6"/>
    <w:rsid w:val="005A061F"/>
    <w:rsid w:val="005D25C6"/>
    <w:rsid w:val="006D1B2A"/>
    <w:rsid w:val="007826C6"/>
    <w:rsid w:val="007B0335"/>
    <w:rsid w:val="007B37BC"/>
    <w:rsid w:val="00974DC3"/>
    <w:rsid w:val="009C10ED"/>
    <w:rsid w:val="00BE3900"/>
    <w:rsid w:val="00C97051"/>
    <w:rsid w:val="00D733C2"/>
    <w:rsid w:val="00D87429"/>
    <w:rsid w:val="00E11A5A"/>
    <w:rsid w:val="00E50681"/>
    <w:rsid w:val="00E61785"/>
    <w:rsid w:val="00F36542"/>
    <w:rsid w:val="00F61955"/>
    <w:rsid w:val="00FC2B6B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A36D"/>
  <w15:docId w15:val="{E15CDCC9-77BF-450F-9EC1-DD7139C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3">
    <w:name w:val="Light Grid Accent 3"/>
    <w:basedOn w:val="Standardowy"/>
    <w:uiPriority w:val="62"/>
    <w:rsid w:val="007B37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82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0BC8-010F-4DD7-AF50-5C3921A5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2024-06-28T07:16:00Z</cp:lastPrinted>
  <dcterms:created xsi:type="dcterms:W3CDTF">2024-07-02T05:40:00Z</dcterms:created>
  <dcterms:modified xsi:type="dcterms:W3CDTF">2024-07-02T05:40:00Z</dcterms:modified>
</cp:coreProperties>
</file>