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EB8F7" w14:textId="77777777" w:rsidR="00EA3FCF" w:rsidRDefault="000D10F5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ezdSprawaZnak"/>
      <w:r>
        <w:rPr>
          <w:sz w:val="24"/>
          <w:szCs w:val="24"/>
        </w:rPr>
        <w:t>IR-II.7840.162.2016</w:t>
      </w:r>
      <w:bookmarkEnd w:id="0"/>
      <w:r w:rsidR="00F107A3">
        <w:rPr>
          <w:sz w:val="24"/>
          <w:szCs w:val="24"/>
        </w:rPr>
        <w:t>.IK</w:t>
      </w:r>
    </w:p>
    <w:p w14:paraId="129A961A" w14:textId="77777777" w:rsidR="00EA3FCF" w:rsidRDefault="009B6D3D">
      <w:pPr>
        <w:snapToGrid w:val="0"/>
        <w:rPr>
          <w:sz w:val="24"/>
          <w:szCs w:val="24"/>
        </w:rPr>
      </w:pPr>
    </w:p>
    <w:p w14:paraId="4F7D2A07" w14:textId="77777777" w:rsidR="00F107A3" w:rsidRPr="00F107A3" w:rsidRDefault="00F107A3" w:rsidP="00F107A3">
      <w:pPr>
        <w:spacing w:line="360" w:lineRule="auto"/>
        <w:jc w:val="center"/>
        <w:rPr>
          <w:b/>
          <w:bCs/>
          <w:color w:val="00000A"/>
          <w:sz w:val="24"/>
          <w:szCs w:val="24"/>
        </w:rPr>
      </w:pPr>
      <w:r w:rsidRPr="00F107A3">
        <w:rPr>
          <w:b/>
          <w:bCs/>
          <w:color w:val="00000A"/>
          <w:sz w:val="24"/>
          <w:szCs w:val="24"/>
        </w:rPr>
        <w:t>OBWIESZCZENIE</w:t>
      </w:r>
    </w:p>
    <w:p w14:paraId="0FC22C6E" w14:textId="77777777" w:rsidR="00F107A3" w:rsidRPr="00F107A3" w:rsidRDefault="00F107A3" w:rsidP="00F107A3">
      <w:pPr>
        <w:spacing w:line="360" w:lineRule="auto"/>
        <w:jc w:val="center"/>
        <w:rPr>
          <w:b/>
          <w:bCs/>
          <w:color w:val="00000A"/>
          <w:sz w:val="22"/>
          <w:szCs w:val="22"/>
        </w:rPr>
      </w:pPr>
      <w:r w:rsidRPr="00F107A3">
        <w:rPr>
          <w:b/>
          <w:bCs/>
          <w:color w:val="00000A"/>
          <w:sz w:val="24"/>
          <w:szCs w:val="24"/>
        </w:rPr>
        <w:t>WOJEWODY  ŁÓDZKIEGO</w:t>
      </w:r>
    </w:p>
    <w:p w14:paraId="272F424B" w14:textId="77777777" w:rsidR="00F107A3" w:rsidRPr="00F107A3" w:rsidRDefault="00F107A3" w:rsidP="00F107A3">
      <w:pPr>
        <w:spacing w:line="360" w:lineRule="auto"/>
        <w:jc w:val="center"/>
        <w:rPr>
          <w:b/>
          <w:bCs/>
          <w:color w:val="00000A"/>
          <w:sz w:val="22"/>
          <w:szCs w:val="22"/>
        </w:rPr>
      </w:pPr>
    </w:p>
    <w:p w14:paraId="5B0EF1EA" w14:textId="2D7735AC" w:rsidR="00F107A3" w:rsidRPr="003302CA" w:rsidRDefault="00F107A3" w:rsidP="00F107A3">
      <w:pPr>
        <w:suppressAutoHyphens w:val="0"/>
        <w:jc w:val="both"/>
        <w:rPr>
          <w:kern w:val="0"/>
          <w:sz w:val="24"/>
          <w:szCs w:val="24"/>
          <w:lang w:eastAsia="pl-PL"/>
        </w:rPr>
      </w:pPr>
      <w:r w:rsidRPr="00F107A3">
        <w:rPr>
          <w:color w:val="000000"/>
          <w:kern w:val="0"/>
          <w:sz w:val="22"/>
          <w:szCs w:val="22"/>
          <w:lang w:eastAsia="pl-PL"/>
        </w:rPr>
        <w:tab/>
      </w:r>
      <w:r w:rsidRPr="00F107A3">
        <w:rPr>
          <w:color w:val="000000"/>
          <w:kern w:val="0"/>
          <w:sz w:val="24"/>
          <w:szCs w:val="24"/>
          <w:lang w:eastAsia="pl-PL"/>
        </w:rPr>
        <w:t>Na podstawie art. 9ac ust. 1a ustawy o transporcie kolejowym oraz art. 49 Kodeks</w:t>
      </w:r>
      <w:r>
        <w:rPr>
          <w:color w:val="000000"/>
          <w:kern w:val="0"/>
          <w:sz w:val="24"/>
          <w:szCs w:val="24"/>
          <w:lang w:eastAsia="pl-PL"/>
        </w:rPr>
        <w:t>u</w:t>
      </w:r>
      <w:r w:rsidR="00CD74DE">
        <w:rPr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color w:val="000000"/>
          <w:kern w:val="0"/>
          <w:sz w:val="24"/>
          <w:szCs w:val="24"/>
          <w:lang w:eastAsia="pl-PL"/>
        </w:rPr>
        <w:t xml:space="preserve">postępowania administracyjnego, </w:t>
      </w:r>
      <w:r w:rsidRPr="00F107A3">
        <w:rPr>
          <w:color w:val="000000"/>
          <w:kern w:val="0"/>
          <w:sz w:val="24"/>
          <w:szCs w:val="24"/>
          <w:lang w:eastAsia="pl-PL"/>
        </w:rPr>
        <w:t xml:space="preserve">zawiadamia się, że na wniosek PKP Polskie Linie Kolejowe S.A., złożony do Wojewody Łódzkiego 23.12.2021 r. i uzupełniony 21.01.2022 r., wszczęte zostało postępowanie w sprawie zmiany, w trybie art. 36a ustawy Prawo budowlane, decyzji Wojewody Łódzkiego Nr 118/17 z 9.06.2017 r., zmienionej decyzjami Wojewody Łódzkiego Nr 256/19 z dnia 28.11.2019 r. i Nr 29/20 z dnia 11.02.2020 r., udzielającej PKP Polskie Linie Kolejowe SA pozwolenia na budowę zamierzenia polegającego na budowie i przebudowie linii kolejowej E20 na odcinku Żychlin – Barłogi od km 109,000 do km 144,650 w ramach zadania pn.: „Budowa i przebudowa infrastruktury linii kolejowej nr 3 (E20) w ramach projektu </w:t>
      </w:r>
      <w:proofErr w:type="spellStart"/>
      <w:r w:rsidRPr="00F107A3">
        <w:rPr>
          <w:color w:val="000000"/>
          <w:kern w:val="0"/>
          <w:sz w:val="24"/>
          <w:szCs w:val="24"/>
          <w:lang w:eastAsia="pl-PL"/>
        </w:rPr>
        <w:t>POIiŚ</w:t>
      </w:r>
      <w:proofErr w:type="spellEnd"/>
      <w:r w:rsidRPr="00F107A3">
        <w:rPr>
          <w:color w:val="000000"/>
          <w:kern w:val="0"/>
          <w:sz w:val="24"/>
          <w:szCs w:val="24"/>
          <w:lang w:eastAsia="pl-PL"/>
        </w:rPr>
        <w:t xml:space="preserve"> 7.1-8 Modernizacja linii kolejowej E20 na odcinku Warszawa – Poznań – pozostałe roboty, </w:t>
      </w:r>
      <w:r w:rsidRPr="003302CA">
        <w:rPr>
          <w:kern w:val="0"/>
          <w:sz w:val="24"/>
          <w:szCs w:val="24"/>
          <w:lang w:eastAsia="pl-PL"/>
        </w:rPr>
        <w:t>odcinek Sochaczew – Swarzędz – prace przygotowawcze”.</w:t>
      </w:r>
    </w:p>
    <w:p w14:paraId="67638076" w14:textId="77777777" w:rsidR="00F107A3" w:rsidRPr="003302CA" w:rsidRDefault="00F107A3" w:rsidP="00F107A3">
      <w:pPr>
        <w:suppressAutoHyphens w:val="0"/>
        <w:ind w:firstLine="709"/>
        <w:jc w:val="both"/>
      </w:pPr>
      <w:r w:rsidRPr="003302CA">
        <w:rPr>
          <w:sz w:val="24"/>
          <w:szCs w:val="24"/>
        </w:rPr>
        <w:t>W związku z powyższym oraz z uwagi na szczególną sytuację z powodu COVID-19 informuję, że strony mogą składać wnioski i zastrzeżenia dotyczące rozpatrywanej sprawy za</w:t>
      </w:r>
      <w:r w:rsidR="007D00E5" w:rsidRPr="003302CA">
        <w:rPr>
          <w:sz w:val="24"/>
          <w:szCs w:val="24"/>
        </w:rPr>
        <w:t> </w:t>
      </w:r>
      <w:r w:rsidRPr="003302CA">
        <w:rPr>
          <w:sz w:val="24"/>
          <w:szCs w:val="24"/>
        </w:rPr>
        <w:t>pośrednictwem operatora pocztowego  do Wydziału Gospodarki Przestrzennej i</w:t>
      </w:r>
      <w:r w:rsidR="007D00E5" w:rsidRPr="003302CA">
        <w:rPr>
          <w:sz w:val="24"/>
          <w:szCs w:val="24"/>
        </w:rPr>
        <w:t> </w:t>
      </w:r>
      <w:r w:rsidRPr="003302CA">
        <w:rPr>
          <w:sz w:val="24"/>
          <w:szCs w:val="24"/>
        </w:rPr>
        <w:t xml:space="preserve">Budownictwa Łódzkiego Urzędu Wojewódzkiego z siedzibą w Łodzi, ul. Piotrkowska 104, lub bezpośrednio w Kancelarii Głównej Urzędu, w terminie </w:t>
      </w:r>
      <w:r w:rsidRPr="003302CA">
        <w:rPr>
          <w:sz w:val="24"/>
          <w:szCs w:val="24"/>
          <w:u w:val="single"/>
        </w:rPr>
        <w:t>7 dni od skutecznego dokonania zawiadomienia</w:t>
      </w:r>
      <w:r w:rsidRPr="003302CA">
        <w:rPr>
          <w:sz w:val="24"/>
          <w:szCs w:val="24"/>
        </w:rPr>
        <w:t xml:space="preserve">. Z aktami </w:t>
      </w:r>
      <w:r w:rsidRPr="003302CA">
        <w:rPr>
          <w:kern w:val="0"/>
          <w:sz w:val="24"/>
          <w:szCs w:val="24"/>
          <w:lang w:eastAsia="ar-SA"/>
        </w:rPr>
        <w:t xml:space="preserve">sprawy  strony mogą zapoznać się w siedzibie ŁUW w Łodzi </w:t>
      </w:r>
      <w:r w:rsidRPr="003302CA">
        <w:rPr>
          <w:kern w:val="0"/>
          <w:sz w:val="24"/>
          <w:szCs w:val="24"/>
          <w:u w:val="single"/>
          <w:lang w:eastAsia="ar-SA"/>
        </w:rPr>
        <w:t>wyłącznie po wcześniejszym telefonicznym umówieniu wizyty</w:t>
      </w:r>
      <w:r w:rsidRPr="003302CA">
        <w:rPr>
          <w:kern w:val="0"/>
          <w:sz w:val="24"/>
          <w:szCs w:val="24"/>
          <w:lang w:eastAsia="ar-SA"/>
        </w:rPr>
        <w:t xml:space="preserve">. Do </w:t>
      </w:r>
      <w:r w:rsidRPr="003302CA">
        <w:rPr>
          <w:sz w:val="24"/>
          <w:szCs w:val="24"/>
        </w:rPr>
        <w:t>czasu wydania decyzji strony mogą dodatkowo  uzyskiwać informacje pod numerem telefonu: 42 664 12-61 bądź adresem email:iwona.kot</w:t>
      </w:r>
      <w:hyperlink r:id="rId7">
        <w:r w:rsidRPr="003302CA">
          <w:rPr>
            <w:sz w:val="24"/>
            <w:szCs w:val="24"/>
          </w:rPr>
          <w:t>@lodz.uw.gov.pl</w:t>
        </w:r>
      </w:hyperlink>
      <w:r w:rsidRPr="003302CA">
        <w:rPr>
          <w:sz w:val="24"/>
          <w:szCs w:val="24"/>
        </w:rPr>
        <w:t>.</w:t>
      </w:r>
    </w:p>
    <w:p w14:paraId="6F4422A1" w14:textId="77777777" w:rsidR="00F107A3" w:rsidRPr="00E74D51" w:rsidRDefault="00F107A3" w:rsidP="00F107A3">
      <w:pPr>
        <w:suppressAutoHyphens w:val="0"/>
        <w:ind w:firstLine="709"/>
        <w:jc w:val="both"/>
      </w:pPr>
      <w:r w:rsidRPr="003302CA">
        <w:rPr>
          <w:kern w:val="0"/>
          <w:sz w:val="24"/>
          <w:szCs w:val="24"/>
          <w:lang w:eastAsia="ar-SA"/>
        </w:rPr>
        <w:t>Zgodnie z art. 49 ustawy Kodeks postępowania administracyjnego zawiadomienie uważa się za dokonane po upływie 14 dni od dnia publicznego ogłoszenia.</w:t>
      </w:r>
      <w:r w:rsidRPr="003302CA">
        <w:rPr>
          <w:sz w:val="24"/>
          <w:szCs w:val="24"/>
        </w:rPr>
        <w:t xml:space="preserve"> P</w:t>
      </w:r>
      <w:r w:rsidRPr="003302CA">
        <w:rPr>
          <w:kern w:val="0"/>
          <w:sz w:val="24"/>
          <w:szCs w:val="24"/>
          <w:lang w:eastAsia="ar-SA"/>
        </w:rPr>
        <w:t xml:space="preserve">ubliczne                  ogłoszenie obwieszczenia nastąpiło w dniu </w:t>
      </w:r>
      <w:r w:rsidR="00E74D51">
        <w:rPr>
          <w:kern w:val="0"/>
          <w:sz w:val="24"/>
          <w:szCs w:val="24"/>
          <w:lang w:eastAsia="ar-SA"/>
        </w:rPr>
        <w:t>31</w:t>
      </w:r>
      <w:r w:rsidRPr="00E74D51">
        <w:rPr>
          <w:kern w:val="0"/>
          <w:sz w:val="24"/>
          <w:szCs w:val="24"/>
          <w:lang w:eastAsia="ar-SA"/>
        </w:rPr>
        <w:t xml:space="preserve">.01.2022 r. </w:t>
      </w:r>
    </w:p>
    <w:p w14:paraId="23F16CAE" w14:textId="77777777" w:rsidR="00F107A3" w:rsidRPr="00E74D51" w:rsidRDefault="00F107A3" w:rsidP="00F107A3">
      <w:pPr>
        <w:spacing w:line="360" w:lineRule="auto"/>
        <w:ind w:firstLine="708"/>
        <w:jc w:val="both"/>
        <w:rPr>
          <w:sz w:val="24"/>
          <w:szCs w:val="24"/>
        </w:rPr>
      </w:pPr>
    </w:p>
    <w:p w14:paraId="7FE32227" w14:textId="77777777" w:rsidR="00E74D51" w:rsidRPr="00940581" w:rsidRDefault="00F107A3" w:rsidP="00F107A3">
      <w:pPr>
        <w:tabs>
          <w:tab w:val="center" w:pos="6345"/>
        </w:tabs>
        <w:snapToGrid w:val="0"/>
        <w:ind w:left="4820"/>
        <w:jc w:val="center"/>
        <w:rPr>
          <w:b/>
          <w:bCs/>
          <w:iCs/>
          <w:color w:val="000000"/>
          <w:sz w:val="22"/>
          <w:szCs w:val="22"/>
          <w:lang w:eastAsia="pl-PL"/>
        </w:rPr>
      </w:pPr>
      <w:r w:rsidRPr="00940581">
        <w:rPr>
          <w:b/>
          <w:bCs/>
          <w:iCs/>
          <w:color w:val="000000"/>
          <w:sz w:val="22"/>
          <w:szCs w:val="22"/>
          <w:lang w:eastAsia="pl-PL"/>
        </w:rPr>
        <w:t>Z up. WOJEWODY ŁÓDZKIEGO</w:t>
      </w:r>
      <w:r w:rsidRPr="00940581">
        <w:rPr>
          <w:b/>
          <w:bCs/>
          <w:iCs/>
          <w:color w:val="000000"/>
          <w:sz w:val="22"/>
          <w:szCs w:val="22"/>
          <w:lang w:eastAsia="pl-PL"/>
        </w:rPr>
        <w:br/>
      </w:r>
      <w:r w:rsidRPr="00940581">
        <w:rPr>
          <w:b/>
          <w:bCs/>
          <w:iCs/>
          <w:color w:val="000000"/>
          <w:sz w:val="22"/>
          <w:szCs w:val="22"/>
          <w:lang w:eastAsia="pl-PL"/>
        </w:rPr>
        <w:br/>
      </w:r>
      <w:r w:rsidR="00E74D51" w:rsidRPr="00940581">
        <w:rPr>
          <w:b/>
          <w:bCs/>
          <w:i/>
          <w:iCs/>
          <w:color w:val="000000"/>
          <w:sz w:val="22"/>
          <w:szCs w:val="22"/>
          <w:lang w:eastAsia="pl-PL"/>
        </w:rPr>
        <w:t xml:space="preserve">Magdalena </w:t>
      </w:r>
      <w:proofErr w:type="spellStart"/>
      <w:r w:rsidR="00E74D51" w:rsidRPr="00940581">
        <w:rPr>
          <w:b/>
          <w:bCs/>
          <w:i/>
          <w:iCs/>
          <w:color w:val="000000"/>
          <w:sz w:val="22"/>
          <w:szCs w:val="22"/>
          <w:lang w:eastAsia="pl-PL"/>
        </w:rPr>
        <w:t>Nurczyńska</w:t>
      </w:r>
      <w:proofErr w:type="spellEnd"/>
      <w:r w:rsidRPr="00940581">
        <w:rPr>
          <w:b/>
          <w:bCs/>
          <w:i/>
          <w:iCs/>
          <w:color w:val="000000"/>
          <w:sz w:val="22"/>
          <w:szCs w:val="22"/>
          <w:lang w:eastAsia="pl-PL"/>
        </w:rPr>
        <w:br/>
      </w:r>
      <w:r w:rsidR="00E74D51" w:rsidRPr="00940581">
        <w:rPr>
          <w:b/>
          <w:bCs/>
          <w:iCs/>
          <w:color w:val="000000"/>
          <w:sz w:val="22"/>
          <w:szCs w:val="22"/>
          <w:lang w:eastAsia="pl-PL"/>
        </w:rPr>
        <w:t>Kierownik Oddziału Administracji</w:t>
      </w:r>
    </w:p>
    <w:p w14:paraId="47A2354B" w14:textId="77777777" w:rsidR="00E74D51" w:rsidRPr="00940581" w:rsidRDefault="00E74D51" w:rsidP="00F107A3">
      <w:pPr>
        <w:tabs>
          <w:tab w:val="center" w:pos="6345"/>
        </w:tabs>
        <w:snapToGrid w:val="0"/>
        <w:ind w:left="4820"/>
        <w:jc w:val="center"/>
        <w:rPr>
          <w:b/>
          <w:bCs/>
          <w:iCs/>
          <w:color w:val="000000"/>
          <w:sz w:val="22"/>
          <w:szCs w:val="22"/>
          <w:lang w:eastAsia="pl-PL"/>
        </w:rPr>
      </w:pPr>
      <w:r w:rsidRPr="00940581">
        <w:rPr>
          <w:b/>
          <w:bCs/>
          <w:iCs/>
          <w:color w:val="000000"/>
          <w:sz w:val="22"/>
          <w:szCs w:val="22"/>
          <w:lang w:eastAsia="pl-PL"/>
        </w:rPr>
        <w:t>Architektoniczno-Budowlanej</w:t>
      </w:r>
    </w:p>
    <w:p w14:paraId="34E3534A" w14:textId="77777777" w:rsidR="00F107A3" w:rsidRPr="00940581" w:rsidRDefault="00E74D51" w:rsidP="00F107A3">
      <w:pPr>
        <w:tabs>
          <w:tab w:val="center" w:pos="6345"/>
        </w:tabs>
        <w:snapToGrid w:val="0"/>
        <w:ind w:left="4820"/>
        <w:jc w:val="center"/>
        <w:rPr>
          <w:b/>
          <w:bCs/>
          <w:iCs/>
          <w:color w:val="000000"/>
          <w:sz w:val="22"/>
          <w:szCs w:val="22"/>
          <w:lang w:eastAsia="pl-PL"/>
        </w:rPr>
      </w:pPr>
      <w:r w:rsidRPr="00940581">
        <w:rPr>
          <w:b/>
          <w:bCs/>
          <w:iCs/>
          <w:color w:val="000000"/>
          <w:sz w:val="22"/>
          <w:szCs w:val="22"/>
          <w:lang w:eastAsia="pl-PL"/>
        </w:rPr>
        <w:t xml:space="preserve">w </w:t>
      </w:r>
      <w:r w:rsidR="00F107A3" w:rsidRPr="00940581">
        <w:rPr>
          <w:b/>
          <w:bCs/>
          <w:iCs/>
          <w:color w:val="000000"/>
          <w:sz w:val="22"/>
          <w:szCs w:val="22"/>
          <w:lang w:eastAsia="pl-PL"/>
        </w:rPr>
        <w:t>Wydzia</w:t>
      </w:r>
      <w:r w:rsidRPr="00940581">
        <w:rPr>
          <w:b/>
          <w:bCs/>
          <w:iCs/>
          <w:color w:val="000000"/>
          <w:sz w:val="22"/>
          <w:szCs w:val="22"/>
          <w:lang w:eastAsia="pl-PL"/>
        </w:rPr>
        <w:t>le</w:t>
      </w:r>
      <w:r w:rsidR="00F107A3" w:rsidRPr="00940581">
        <w:rPr>
          <w:b/>
          <w:bCs/>
          <w:iCs/>
          <w:color w:val="000000"/>
          <w:sz w:val="22"/>
          <w:szCs w:val="22"/>
          <w:lang w:eastAsia="pl-PL"/>
        </w:rPr>
        <w:t xml:space="preserve"> Gospodarki Przestrzennej i  Budownictwa</w:t>
      </w:r>
    </w:p>
    <w:p w14:paraId="0FFF1DF2" w14:textId="77777777" w:rsidR="00F107A3" w:rsidRPr="00F107A3" w:rsidRDefault="00F107A3" w:rsidP="00F107A3">
      <w:pPr>
        <w:tabs>
          <w:tab w:val="center" w:pos="6345"/>
        </w:tabs>
        <w:snapToGrid w:val="0"/>
        <w:ind w:left="4820"/>
        <w:jc w:val="center"/>
        <w:rPr>
          <w:i/>
          <w:color w:val="00000A"/>
        </w:rPr>
      </w:pPr>
      <w:r w:rsidRPr="00F107A3">
        <w:rPr>
          <w:bCs/>
          <w:i/>
          <w:iCs/>
          <w:color w:val="000000"/>
          <w:lang w:eastAsia="pl-PL"/>
        </w:rPr>
        <w:t>(podpisano elektronicznym podpisem kwalifikowanym)</w:t>
      </w:r>
    </w:p>
    <w:p w14:paraId="492C7B25" w14:textId="77777777" w:rsidR="00F107A3" w:rsidRPr="00F107A3" w:rsidRDefault="00F107A3" w:rsidP="00F107A3">
      <w:pPr>
        <w:rPr>
          <w:i/>
          <w:color w:val="00000A"/>
        </w:rPr>
      </w:pPr>
    </w:p>
    <w:p w14:paraId="4A7D170D" w14:textId="77777777" w:rsidR="00EA3FCF" w:rsidRDefault="009B6D3D" w:rsidP="00F107A3">
      <w:pPr>
        <w:pStyle w:val="Tekstpodstawowywcity31"/>
        <w:snapToGrid w:val="0"/>
        <w:spacing w:line="360" w:lineRule="auto"/>
        <w:ind w:left="4815"/>
        <w:rPr>
          <w:szCs w:val="24"/>
        </w:rPr>
      </w:pPr>
    </w:p>
    <w:sectPr w:rsidR="00EA3FCF" w:rsidSect="00F65D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B39A" w14:textId="77777777" w:rsidR="009B6D3D" w:rsidRDefault="009B6D3D">
      <w:r>
        <w:separator/>
      </w:r>
    </w:p>
  </w:endnote>
  <w:endnote w:type="continuationSeparator" w:id="0">
    <w:p w14:paraId="59EF6D73" w14:textId="77777777" w:rsidR="009B6D3D" w:rsidRDefault="009B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9A7E" w14:textId="77777777" w:rsidR="00EA3FCF" w:rsidRDefault="009B6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F933" w14:textId="77777777" w:rsidR="00EA3FCF" w:rsidRDefault="009B6D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1243" w14:textId="77777777" w:rsidR="009B6D3D" w:rsidRDefault="009B6D3D">
      <w:r>
        <w:separator/>
      </w:r>
    </w:p>
  </w:footnote>
  <w:footnote w:type="continuationSeparator" w:id="0">
    <w:p w14:paraId="1AA068E9" w14:textId="77777777" w:rsidR="009B6D3D" w:rsidRDefault="009B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896D" w14:textId="77777777" w:rsidR="00EA3FCF" w:rsidRDefault="009B6D3D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D380" w14:textId="77777777" w:rsidR="00EA3FCF" w:rsidRDefault="000D10F5" w:rsidP="00F107A3">
    <w:pPr>
      <w:ind w:right="5235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A3"/>
    <w:rsid w:val="000B4FB2"/>
    <w:rsid w:val="000D10F5"/>
    <w:rsid w:val="00214318"/>
    <w:rsid w:val="003302CA"/>
    <w:rsid w:val="00357E7E"/>
    <w:rsid w:val="004645E7"/>
    <w:rsid w:val="00787C1B"/>
    <w:rsid w:val="007D00E5"/>
    <w:rsid w:val="00940581"/>
    <w:rsid w:val="009B6D3D"/>
    <w:rsid w:val="00BB0833"/>
    <w:rsid w:val="00BF3852"/>
    <w:rsid w:val="00CD74DE"/>
    <w:rsid w:val="00E74D51"/>
    <w:rsid w:val="00F107A3"/>
    <w:rsid w:val="00F6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C64C"/>
  <w15:docId w15:val="{749CBCAA-9664-416F-8919-E8926E1B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D6D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rsid w:val="00F65D6D"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rsid w:val="00F65D6D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F65D6D"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F65D6D"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rsid w:val="00F65D6D"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rsid w:val="00F65D6D"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rsid w:val="00F65D6D"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rsid w:val="00F65D6D"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F65D6D"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65D6D"/>
  </w:style>
  <w:style w:type="character" w:customStyle="1" w:styleId="WW8Num1z1">
    <w:name w:val="WW8Num1z1"/>
    <w:qFormat/>
    <w:rsid w:val="00F65D6D"/>
  </w:style>
  <w:style w:type="character" w:customStyle="1" w:styleId="WW8Num1z2">
    <w:name w:val="WW8Num1z2"/>
    <w:qFormat/>
    <w:rsid w:val="00F65D6D"/>
  </w:style>
  <w:style w:type="character" w:customStyle="1" w:styleId="WW8Num1z3">
    <w:name w:val="WW8Num1z3"/>
    <w:qFormat/>
    <w:rsid w:val="00F65D6D"/>
  </w:style>
  <w:style w:type="character" w:customStyle="1" w:styleId="WW8Num1z4">
    <w:name w:val="WW8Num1z4"/>
    <w:qFormat/>
    <w:rsid w:val="00F65D6D"/>
  </w:style>
  <w:style w:type="character" w:customStyle="1" w:styleId="WW8Num1z5">
    <w:name w:val="WW8Num1z5"/>
    <w:qFormat/>
    <w:rsid w:val="00F65D6D"/>
  </w:style>
  <w:style w:type="character" w:customStyle="1" w:styleId="WW8Num1z6">
    <w:name w:val="WW8Num1z6"/>
    <w:qFormat/>
    <w:rsid w:val="00F65D6D"/>
  </w:style>
  <w:style w:type="character" w:customStyle="1" w:styleId="WW8Num1z7">
    <w:name w:val="WW8Num1z7"/>
    <w:qFormat/>
    <w:rsid w:val="00F65D6D"/>
  </w:style>
  <w:style w:type="character" w:customStyle="1" w:styleId="WW8Num1z8">
    <w:name w:val="WW8Num1z8"/>
    <w:qFormat/>
    <w:rsid w:val="00F65D6D"/>
  </w:style>
  <w:style w:type="character" w:customStyle="1" w:styleId="Domylnaczcionkaakapitu4">
    <w:name w:val="Domyślna czcionka akapitu4"/>
    <w:qFormat/>
    <w:rsid w:val="00F65D6D"/>
  </w:style>
  <w:style w:type="character" w:customStyle="1" w:styleId="Domylnaczcionkaakapitu3">
    <w:name w:val="Domyślna czcionka akapitu3"/>
    <w:qFormat/>
    <w:rsid w:val="00F65D6D"/>
  </w:style>
  <w:style w:type="character" w:customStyle="1" w:styleId="Domylnaczcionkaakapitu2">
    <w:name w:val="Domyślna czcionka akapitu2"/>
    <w:qFormat/>
    <w:rsid w:val="00F65D6D"/>
  </w:style>
  <w:style w:type="character" w:customStyle="1" w:styleId="Absatz-Standardschriftart">
    <w:name w:val="Absatz-Standardschriftart"/>
    <w:qFormat/>
    <w:rsid w:val="00F65D6D"/>
  </w:style>
  <w:style w:type="character" w:customStyle="1" w:styleId="WW-Absatz-Standardschriftart">
    <w:name w:val="WW-Absatz-Standardschriftart"/>
    <w:qFormat/>
    <w:rsid w:val="00F65D6D"/>
  </w:style>
  <w:style w:type="character" w:customStyle="1" w:styleId="WW-Absatz-Standardschriftart1">
    <w:name w:val="WW-Absatz-Standardschriftart1"/>
    <w:qFormat/>
    <w:rsid w:val="00F65D6D"/>
  </w:style>
  <w:style w:type="character" w:customStyle="1" w:styleId="WW-Absatz-Standardschriftart11">
    <w:name w:val="WW-Absatz-Standardschriftart11"/>
    <w:qFormat/>
    <w:rsid w:val="00F65D6D"/>
  </w:style>
  <w:style w:type="character" w:customStyle="1" w:styleId="WW-Absatz-Standardschriftart111">
    <w:name w:val="WW-Absatz-Standardschriftart111"/>
    <w:qFormat/>
    <w:rsid w:val="00F65D6D"/>
  </w:style>
  <w:style w:type="character" w:customStyle="1" w:styleId="WW-Absatz-Standardschriftart1111">
    <w:name w:val="WW-Absatz-Standardschriftart1111"/>
    <w:qFormat/>
    <w:rsid w:val="00F65D6D"/>
  </w:style>
  <w:style w:type="character" w:customStyle="1" w:styleId="WW-Absatz-Standardschriftart11111">
    <w:name w:val="WW-Absatz-Standardschriftart11111"/>
    <w:qFormat/>
    <w:rsid w:val="00F65D6D"/>
  </w:style>
  <w:style w:type="character" w:customStyle="1" w:styleId="WW-Absatz-Standardschriftart111111">
    <w:name w:val="WW-Absatz-Standardschriftart111111"/>
    <w:qFormat/>
    <w:rsid w:val="00F65D6D"/>
  </w:style>
  <w:style w:type="character" w:customStyle="1" w:styleId="Domylnaczcionkaakapitu1">
    <w:name w:val="Domyślna czcionka akapitu1"/>
    <w:qFormat/>
    <w:rsid w:val="00F65D6D"/>
  </w:style>
  <w:style w:type="character" w:customStyle="1" w:styleId="czeinternetowe">
    <w:name w:val="Łącze internetowe"/>
    <w:rsid w:val="00F65D6D"/>
    <w:rPr>
      <w:color w:val="000080"/>
      <w:u w:val="single"/>
    </w:rPr>
  </w:style>
  <w:style w:type="character" w:customStyle="1" w:styleId="NagwekZnak">
    <w:name w:val="Nagłówek Znak"/>
    <w:qFormat/>
    <w:rsid w:val="00F65D6D"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sid w:val="00F65D6D"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sid w:val="00F65D6D"/>
    <w:rPr>
      <w:kern w:val="2"/>
    </w:rPr>
  </w:style>
  <w:style w:type="paragraph" w:styleId="Nagwek">
    <w:name w:val="header"/>
    <w:basedOn w:val="Normalny"/>
    <w:next w:val="Tekstpodstawowy"/>
    <w:rsid w:val="00F65D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65D6D"/>
    <w:rPr>
      <w:rFonts w:ascii="Georgia" w:hAnsi="Georgia" w:cs="Georgia"/>
      <w:i/>
      <w:sz w:val="28"/>
    </w:rPr>
  </w:style>
  <w:style w:type="paragraph" w:styleId="Lista">
    <w:name w:val="List"/>
    <w:basedOn w:val="Tekstpodstawowy"/>
    <w:rsid w:val="00F65D6D"/>
    <w:rPr>
      <w:rFonts w:cs="Tahoma"/>
    </w:rPr>
  </w:style>
  <w:style w:type="paragraph" w:styleId="Legenda">
    <w:name w:val="caption"/>
    <w:basedOn w:val="Normalny"/>
    <w:qFormat/>
    <w:rsid w:val="00F65D6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65D6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rsid w:val="00F65D6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rsid w:val="00F65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rsid w:val="00F65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rsid w:val="00F65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rsid w:val="00F65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rsid w:val="00F65D6D"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rsid w:val="00F65D6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F65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rsid w:val="00F65D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65D6D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sid w:val="00F65D6D"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rsid w:val="00F65D6D"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rsid w:val="00F65D6D"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rsid w:val="00F65D6D"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rsid w:val="00F65D6D"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sid w:val="00F65D6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  <w:rsid w:val="00F65D6D"/>
  </w:style>
  <w:style w:type="paragraph" w:customStyle="1" w:styleId="Zawartotabeli">
    <w:name w:val="Zawartość tabeli"/>
    <w:basedOn w:val="Normalny"/>
    <w:qFormat/>
    <w:rsid w:val="00F65D6D"/>
    <w:pPr>
      <w:suppressLineNumbers/>
    </w:pPr>
  </w:style>
  <w:style w:type="paragraph" w:customStyle="1" w:styleId="Nagwektabeli">
    <w:name w:val="Nagłówek tabeli"/>
    <w:basedOn w:val="Zawartotabeli"/>
    <w:qFormat/>
    <w:rsid w:val="00F65D6D"/>
    <w:pPr>
      <w:jc w:val="center"/>
    </w:pPr>
    <w:rPr>
      <w:b/>
      <w:bCs/>
    </w:rPr>
  </w:style>
  <w:style w:type="numbering" w:customStyle="1" w:styleId="WW8Num1">
    <w:name w:val="WW8Num1"/>
    <w:qFormat/>
    <w:rsid w:val="00F6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.podwysocka@lodz.uw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User</cp:lastModifiedBy>
  <cp:revision>3</cp:revision>
  <dcterms:created xsi:type="dcterms:W3CDTF">2022-01-31T06:34:00Z</dcterms:created>
  <dcterms:modified xsi:type="dcterms:W3CDTF">2022-01-31T06:35:00Z</dcterms:modified>
</cp:coreProperties>
</file>